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7B" w:rsidRPr="00AA0850" w:rsidRDefault="00A9617B" w:rsidP="00AA0850">
      <w:pPr>
        <w:pStyle w:val="c5"/>
        <w:shd w:val="clear" w:color="auto" w:fill="FFFFFF" w:themeFill="background1"/>
        <w:spacing w:line="360" w:lineRule="auto"/>
        <w:jc w:val="center"/>
        <w:rPr>
          <w:b/>
          <w:color w:val="444444"/>
        </w:rPr>
      </w:pPr>
      <w:r w:rsidRPr="00AA0850">
        <w:rPr>
          <w:rStyle w:val="c6"/>
          <w:b/>
          <w:color w:val="444444"/>
        </w:rPr>
        <w:t>Работа с одаренными детьми на уроках изобразительного искусст</w:t>
      </w:r>
      <w:r w:rsidR="00AA0850" w:rsidRPr="00AA0850">
        <w:rPr>
          <w:rStyle w:val="c6"/>
          <w:b/>
          <w:color w:val="444444"/>
        </w:rPr>
        <w:t>ва</w:t>
      </w:r>
    </w:p>
    <w:p w:rsidR="00A9617B" w:rsidRPr="00A9617B" w:rsidRDefault="00A9617B" w:rsidP="00A9617B">
      <w:pPr>
        <w:pStyle w:val="c5"/>
        <w:shd w:val="clear" w:color="auto" w:fill="FFFFFF" w:themeFill="background1"/>
        <w:spacing w:line="360" w:lineRule="auto"/>
        <w:rPr>
          <w:color w:val="444444"/>
        </w:rPr>
      </w:pPr>
      <w:r w:rsidRPr="00A9617B">
        <w:rPr>
          <w:rStyle w:val="c2"/>
          <w:color w:val="444444"/>
        </w:rPr>
        <w:t xml:space="preserve">Важнейшее условие формирования у детей жизненной успешности </w:t>
      </w:r>
      <w:proofErr w:type="gramStart"/>
      <w:r w:rsidRPr="00A9617B">
        <w:rPr>
          <w:rStyle w:val="c2"/>
          <w:color w:val="444444"/>
        </w:rPr>
        <w:t>–л</w:t>
      </w:r>
      <w:proofErr w:type="gramEnd"/>
      <w:r w:rsidRPr="00A9617B">
        <w:rPr>
          <w:rStyle w:val="c2"/>
          <w:color w:val="444444"/>
        </w:rPr>
        <w:t xml:space="preserve">ичностно –ориентированное обучение.   </w:t>
      </w:r>
    </w:p>
    <w:p w:rsidR="00A9617B" w:rsidRPr="00A9617B" w:rsidRDefault="00A9617B" w:rsidP="00A9617B">
      <w:pPr>
        <w:pStyle w:val="c5"/>
        <w:shd w:val="clear" w:color="auto" w:fill="FFFFFF" w:themeFill="background1"/>
        <w:spacing w:line="360" w:lineRule="auto"/>
        <w:rPr>
          <w:color w:val="444444"/>
        </w:rPr>
      </w:pPr>
      <w:r w:rsidRPr="00A9617B">
        <w:rPr>
          <w:rStyle w:val="c2"/>
          <w:color w:val="444444"/>
        </w:rPr>
        <w:t xml:space="preserve">Выявление одаренных детей проводится уже в начальной школе на основе наблюдений при выполнении практических заданий.  Развитие талантливого  и  одаренного </w:t>
      </w:r>
      <w:bookmarkStart w:id="0" w:name="_GoBack"/>
      <w:bookmarkEnd w:id="0"/>
      <w:r w:rsidRPr="00A9617B">
        <w:rPr>
          <w:rStyle w:val="c2"/>
          <w:color w:val="444444"/>
        </w:rPr>
        <w:t xml:space="preserve">ребенка  требует особых подходов, и поэтому при выявлении таких детей я  начинаю работать с ними по индивидуальной программе на протяжении всех лет обучения. Задания носят индивидуализированный характер с преобладанием знаний на повышенном уровне сложности, где ребенок максимально проявляет свои способности. </w:t>
      </w:r>
    </w:p>
    <w:p w:rsidR="00A9617B" w:rsidRPr="00A9617B" w:rsidRDefault="00A9617B" w:rsidP="00A9617B">
      <w:pPr>
        <w:pStyle w:val="c5"/>
        <w:shd w:val="clear" w:color="auto" w:fill="FFFFFF" w:themeFill="background1"/>
        <w:spacing w:line="360" w:lineRule="auto"/>
        <w:rPr>
          <w:color w:val="444444"/>
        </w:rPr>
      </w:pPr>
      <w:r w:rsidRPr="00A9617B">
        <w:rPr>
          <w:rStyle w:val="c2"/>
          <w:color w:val="444444"/>
        </w:rPr>
        <w:t>Одной из наиболее эффективных форм работы по выявлению, развитию и поддержке одаренных детей является участие в фестивалях детского творчества,  научно - практических конференциях, творческих мастерских, выставках, конкурсах, позволяющих учащимся проявить свои возможности.</w:t>
      </w:r>
    </w:p>
    <w:p w:rsidR="00A9617B" w:rsidRPr="00A9617B" w:rsidRDefault="00A9617B" w:rsidP="00A9617B">
      <w:pPr>
        <w:pStyle w:val="c5"/>
        <w:shd w:val="clear" w:color="auto" w:fill="FFFFFF" w:themeFill="background1"/>
        <w:spacing w:line="360" w:lineRule="auto"/>
        <w:rPr>
          <w:color w:val="444444"/>
        </w:rPr>
      </w:pPr>
      <w:r w:rsidRPr="00A9617B">
        <w:rPr>
          <w:rStyle w:val="c2"/>
          <w:color w:val="444444"/>
        </w:rPr>
        <w:t>Использование  </w:t>
      </w:r>
      <w:r w:rsidRPr="00A9617B">
        <w:rPr>
          <w:rStyle w:val="c2"/>
          <w:color w:val="444444"/>
        </w:rPr>
        <w:t xml:space="preserve"> образовател</w:t>
      </w:r>
      <w:r w:rsidRPr="00A9617B">
        <w:rPr>
          <w:rStyle w:val="c2"/>
          <w:color w:val="444444"/>
        </w:rPr>
        <w:t xml:space="preserve">ьной технологии </w:t>
      </w:r>
      <w:r w:rsidRPr="00A9617B">
        <w:rPr>
          <w:rStyle w:val="c2"/>
          <w:color w:val="444444"/>
        </w:rPr>
        <w:t xml:space="preserve"> </w:t>
      </w:r>
      <w:proofErr w:type="spellStart"/>
      <w:r w:rsidRPr="00A9617B">
        <w:rPr>
          <w:rStyle w:val="c2"/>
          <w:color w:val="444444"/>
        </w:rPr>
        <w:t>компетентностно</w:t>
      </w:r>
      <w:proofErr w:type="spellEnd"/>
      <w:r w:rsidRPr="00A9617B">
        <w:rPr>
          <w:rStyle w:val="c2"/>
          <w:color w:val="444444"/>
        </w:rPr>
        <w:t>-ориентированный подход в обучении (метод проектов). Суть проектного обучения состоит в том, что ученик в процессе работы над учебным проектом учится ставить цель, искать способы её достижения, быть способным к свободному выбору и ответственности за него, максимально использовать свои способности.</w:t>
      </w:r>
    </w:p>
    <w:p w:rsidR="00A9617B" w:rsidRPr="00A9617B" w:rsidRDefault="00A9617B" w:rsidP="00A9617B">
      <w:pPr>
        <w:pStyle w:val="c5"/>
        <w:shd w:val="clear" w:color="auto" w:fill="FFFFFF" w:themeFill="background1"/>
        <w:spacing w:line="360" w:lineRule="auto"/>
        <w:rPr>
          <w:color w:val="444444"/>
        </w:rPr>
      </w:pPr>
      <w:r w:rsidRPr="00A9617B">
        <w:rPr>
          <w:rStyle w:val="c2"/>
          <w:color w:val="444444"/>
        </w:rPr>
        <w:t xml:space="preserve">Примером подобной формы являются уроки, посвященные архитектуре разных стран. </w:t>
      </w:r>
    </w:p>
    <w:p w:rsidR="004A347C" w:rsidRPr="00A9617B" w:rsidRDefault="00A9617B" w:rsidP="00A9617B">
      <w:pPr>
        <w:shd w:val="clear" w:color="auto" w:fill="FFFFFF" w:themeFill="background1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A9617B">
        <w:rPr>
          <w:rStyle w:val="c2"/>
          <w:rFonts w:ascii="Times New Roman" w:hAnsi="Times New Roman" w:cs="Times New Roman"/>
          <w:color w:val="444444"/>
          <w:sz w:val="24"/>
          <w:szCs w:val="24"/>
        </w:rPr>
        <w:t>Далее предлагается   обучающимся  тема, и  они</w:t>
      </w:r>
      <w:r w:rsidRPr="00A9617B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 сами выбирают способ выполнения  задания, например,  изготовить работу в объеме, создать макет.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>Объяснительно-иллюстративный метод, который состоит в предъявлении детям информации разными способами - зрительным, слуховым, речевым и др. Возможные формы этого метода - сообщение информации (рассказ, лекции), демонстрация разнообразного наглядного материала, в том числе с помощью технических средств. Учитель организует восприятие, дети пытаются осмыслить новое содержание, выстроить доступные связи между понятиями, запомнить информацию для дальнейшего оперирования ею.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>Объяснительно-иллюстративный метод направлен на усвоение знаний, а для формирования навыков и умений необходимо использовать репродуктивный метод, то есть многократно воспроизвести (репродуцировать) действия. Его формы многообразны: упражнения, решение стереотипных задач, беседа, повторение описания наглядного изображения объекта, неоднократное чтение и заучивание текстов, повторный рассказ о событии по заранее заданной схеме и др. Предполагается как самостоятельная работа дошкольников, так и совместная деятельность с учителем. Репродуктивный метод допускает применение тех же средств, что и объяснительно-иллюстративный: слово, средства наглядности, практическая работа.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lastRenderedPageBreak/>
        <w:t>Объяснительно-иллюстративный и репродуктивный методы не обеспечивают необходимого уровня развития творческих возможностей и способностей детей. Метод обучения, направленный на самостоятельное решение школьниками творческих задач, называется исследовательским. В ходе решения каждой задачи он предполагает проявление одной или нескольких сторон творческой деятельности. При этом необходимо обеспечить доступность творческих задач, их дифференциацию в зависимости от подготовленности того или иного ребенка.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>Исследовательский метод имеет определенные формы: текстовые проблемные задачи, опыты и др. Задачи могут быть индуктивными или дедуктивными в зависимости от характера деятельности. Сущность этого метода состоит в творческом добывании знаний и поиске способов деятельности. Еще раз хочется подчеркнуть, что этот метод целиком строится на самостоятельной работе.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 xml:space="preserve">Следует обратить особое внимание на значимость проблемного обучения для развития детей. Оно организуется с помощью методов: исследовательского, эвристического, проблемного изложения. </w:t>
      </w:r>
      <w:proofErr w:type="gramStart"/>
      <w:r w:rsidRPr="00A9617B">
        <w:rPr>
          <w:color w:val="212529"/>
        </w:rPr>
        <w:t>Исследовательский</w:t>
      </w:r>
      <w:proofErr w:type="gramEnd"/>
      <w:r w:rsidRPr="00A9617B">
        <w:rPr>
          <w:color w:val="212529"/>
        </w:rPr>
        <w:t xml:space="preserve"> мы уже рассмотрели.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 xml:space="preserve">Другим методом, помогающим творческому развитию, является эвристический метод: дети решают проблемную задачу с помощью воспитателя, его вопрос содержит частичное решение проблемы или его этапы. Он может </w:t>
      </w:r>
      <w:proofErr w:type="gramStart"/>
      <w:r w:rsidRPr="00A9617B">
        <w:rPr>
          <w:color w:val="212529"/>
        </w:rPr>
        <w:t>подсказать</w:t>
      </w:r>
      <w:proofErr w:type="gramEnd"/>
      <w:r w:rsidRPr="00A9617B">
        <w:rPr>
          <w:color w:val="212529"/>
        </w:rPr>
        <w:t xml:space="preserve"> как сделать первый шаг. Лучше всего этот метод реализуется через эвристическую беседу, к сожалению, редко применяемую в обучении. При использовании этого метода также важны слово, текст, практика, средства наглядности и т.д.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>В настоящее время широкое распространение получил метод проблемного изложения, воспитатель ставит проблемы, раскрывая всю противоречивость решения, его логику и доступную систему доказательств. Дети следят за логикой изложения, контролируют ее, участвуя в процессе решения. В ходе проблемного изложения применяют и образ, и практический показ действия.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 xml:space="preserve">Методы исследовательский, эвристический и проблемного изложения - методы проблемного обучения. Их реализация в учебном процессе стимулирует школьников к творческому добыванию и применению знаний и умений, помогает освоить способы научного познания. Современное обучение обязательно должно включать рассмотренные </w:t>
      </w:r>
      <w:proofErr w:type="spellStart"/>
      <w:r w:rsidRPr="00A9617B">
        <w:rPr>
          <w:color w:val="212529"/>
        </w:rPr>
        <w:t>общедидактические</w:t>
      </w:r>
      <w:proofErr w:type="spellEnd"/>
      <w:r w:rsidRPr="00A9617B">
        <w:rPr>
          <w:color w:val="212529"/>
        </w:rPr>
        <w:t xml:space="preserve"> методы. Использование их на занятиях изобразительного искусства осуществляется с учетом его специфики, задач, содержания. Эффективность методов зависит от педагогических условий их применения.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 xml:space="preserve">Важным условием развития художественного творчества школьников на занятиях изобразительного искусства является использование педагогами технических средств обучения, особенно видео - и аудиоаппаратуры, и специальных наглядных пособий. Роль наглядности в обучении была теоретически обоснована еще в XVII в. Я.А. Коменским, позднее идеи ее использования как важнейшего дидактического средства были развиты в трудах многих выдающихся педагогов - И.Г. Песталоцци, К.Д. Ушинского и др. Значение наглядности в обучении подчеркивали великий Леонардо да Винчи, художники А.П. Сапожников, П.П. Чистяков и </w:t>
      </w:r>
      <w:proofErr w:type="spellStart"/>
      <w:proofErr w:type="gramStart"/>
      <w:r w:rsidRPr="00A9617B">
        <w:rPr>
          <w:color w:val="212529"/>
        </w:rPr>
        <w:t>др</w:t>
      </w:r>
      <w:proofErr w:type="spellEnd"/>
      <w:proofErr w:type="gramEnd"/>
      <w:r w:rsidRPr="00A9617B">
        <w:rPr>
          <w:color w:val="212529"/>
        </w:rPr>
        <w:t xml:space="preserve"> [3].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t xml:space="preserve">Успешная реализация принципа наглядности в обучении возможна при активной мыслительной деятельности детей, особенно, когда происходит "движение" мысли </w:t>
      </w:r>
      <w:proofErr w:type="gramStart"/>
      <w:r w:rsidRPr="00A9617B">
        <w:rPr>
          <w:color w:val="212529"/>
        </w:rPr>
        <w:t>от</w:t>
      </w:r>
      <w:proofErr w:type="gramEnd"/>
      <w:r w:rsidRPr="00A9617B">
        <w:rPr>
          <w:color w:val="212529"/>
        </w:rPr>
        <w:t xml:space="preserve"> конкретного к абстрактному или, наоборот, от абстрактного к конкретному.</w:t>
      </w:r>
    </w:p>
    <w:p w:rsidR="00A9617B" w:rsidRPr="00A9617B" w:rsidRDefault="00A9617B" w:rsidP="00A9617B">
      <w:pPr>
        <w:pStyle w:val="a3"/>
        <w:shd w:val="clear" w:color="auto" w:fill="FFFFFF" w:themeFill="background1"/>
        <w:jc w:val="both"/>
        <w:rPr>
          <w:color w:val="212529"/>
        </w:rPr>
      </w:pPr>
      <w:r w:rsidRPr="00A9617B">
        <w:rPr>
          <w:color w:val="212529"/>
        </w:rPr>
        <w:lastRenderedPageBreak/>
        <w:t>На все этапы занятия, по возможности, следует вводить творческие, импровизированные и проблемные задачи. Одно из главных требований при этом - предоставление детям возможно большей педагогически целесообразной самостоятельности, что не исключает оказания им, по мере необходимости, педагогической помощи. Так, например, в начальных классах, особенно в первом, учитель, предлагая тот или иной сюжет, во многих случаях может обратить внимание школьников на главное, что обязательно и в первую очередь нужно изобразить, может показать на листе примерное расположение объектов композиции. Эта помощь естественна и необходима и не приводит к пассивности малышей в изобразительном творчестве. От ограничений в выборе темы и сюжета ребенок постепенно подводится к их самостоятельному выбору.</w:t>
      </w:r>
    </w:p>
    <w:p w:rsidR="00A9617B" w:rsidRPr="00A9617B" w:rsidRDefault="00A9617B" w:rsidP="00A9617B">
      <w:pPr>
        <w:pStyle w:val="a3"/>
        <w:shd w:val="clear" w:color="auto" w:fill="FFFFFF" w:themeFill="background1"/>
        <w:rPr>
          <w:color w:val="212529"/>
        </w:rPr>
      </w:pPr>
      <w:r w:rsidRPr="00A9617B">
        <w:rPr>
          <w:color w:val="212529"/>
        </w:rPr>
        <w:t> </w:t>
      </w:r>
    </w:p>
    <w:p w:rsidR="00A9617B" w:rsidRPr="00A9617B" w:rsidRDefault="00A9617B" w:rsidP="00A9617B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A9617B" w:rsidRPr="00A96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7B"/>
    <w:rsid w:val="004A347C"/>
    <w:rsid w:val="00A9617B"/>
    <w:rsid w:val="00AA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961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617B"/>
  </w:style>
  <w:style w:type="character" w:customStyle="1" w:styleId="c2">
    <w:name w:val="c2"/>
    <w:basedOn w:val="a0"/>
    <w:rsid w:val="00A9617B"/>
  </w:style>
  <w:style w:type="paragraph" w:styleId="a3">
    <w:name w:val="Normal (Web)"/>
    <w:basedOn w:val="a"/>
    <w:uiPriority w:val="99"/>
    <w:semiHidden/>
    <w:unhideWhenUsed/>
    <w:rsid w:val="00A9617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961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617B"/>
  </w:style>
  <w:style w:type="character" w:customStyle="1" w:styleId="c2">
    <w:name w:val="c2"/>
    <w:basedOn w:val="a0"/>
    <w:rsid w:val="00A9617B"/>
  </w:style>
  <w:style w:type="paragraph" w:styleId="a3">
    <w:name w:val="Normal (Web)"/>
    <w:basedOn w:val="a"/>
    <w:uiPriority w:val="99"/>
    <w:semiHidden/>
    <w:unhideWhenUsed/>
    <w:rsid w:val="00A9617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31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8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1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22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8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65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28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76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540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027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058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660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163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7452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5833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5941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2539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63886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3286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4563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17067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455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78130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87012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6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66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5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4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82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19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0187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0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9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22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830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69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562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439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220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4693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42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148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17729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156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4130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1031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60882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12292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6876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15182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14158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69756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6559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2020-03-18T12:15:00Z</dcterms:created>
  <dcterms:modified xsi:type="dcterms:W3CDTF">2020-03-18T12:26:00Z</dcterms:modified>
</cp:coreProperties>
</file>